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vqwqjb9n9jko" w:id="0"/>
      <w:bookmarkEnd w:id="0"/>
      <w:r w:rsidDel="00000000" w:rsidR="00000000" w:rsidRPr="00000000">
        <w:rPr>
          <w:rtl w:val="0"/>
        </w:rPr>
        <w:t xml:space="preserve">1. MODEL SUMMARY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g0qwcnih8u60" w:id="1"/>
      <w:bookmarkEnd w:id="1"/>
      <w:r w:rsidDel="00000000" w:rsidR="00000000" w:rsidRPr="00000000">
        <w:rPr>
          <w:rtl w:val="0"/>
        </w:rPr>
        <w:t xml:space="preserve">A1+A2. Background Information</w:t>
      </w:r>
    </w:p>
    <w:tbl>
      <w:tblPr>
        <w:tblStyle w:val="Table1"/>
        <w:tblW w:w="10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2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Metric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Value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Competition Name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MITSUI&amp;CO. Commodity Prediction Challenge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Team Name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Muurur - (Solo)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Private Leaderboard Score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0.447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Private Leaderboard Place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14th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Stefan Kerren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Location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Germany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stefan.kerren@googlemail.com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Background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Data Scientist in Supply Chain Analytics with a B.Sc. focusing on ML.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Motivation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I entered because I enjoy solving regression problems, have an interest in financial markets  and like ML-Competitions that don’t require expensive hardware. Also this was my first Kaggle Competition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Time Spent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40-60 Hours</w:t>
            </w:r>
          </w:p>
        </w:tc>
      </w:tr>
    </w:tbl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jntndspqz2de" w:id="2"/>
      <w:bookmarkEnd w:id="2"/>
      <w:r w:rsidDel="00000000" w:rsidR="00000000" w:rsidRPr="00000000">
        <w:rPr>
          <w:rtl w:val="0"/>
        </w:rPr>
        <w:t xml:space="preserve">A3. Summary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The goal was to rank financial asset classes by Sharpe ratio over time. I established a baseline using a Ridge Regression model on log-returns early in the competition. After extensive experimentation with complex non-linear models(Boosted Trees) and Time Series approaches, I observed that these methods failed to consistently outperform the linear baseline. Consequently, the final submission relied on this simple baseline I established.</w:t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egjckmlbsyko" w:id="3"/>
      <w:bookmarkEnd w:id="3"/>
      <w:r w:rsidDel="00000000" w:rsidR="00000000" w:rsidRPr="00000000">
        <w:rPr>
          <w:rtl w:val="0"/>
        </w:rPr>
        <w:t xml:space="preserve">A4. Features Selection / Engineering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 only used one feature: the logarithmic returns.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 selected this feature because whenever I added more features it just added additional noise and did not improve the signal. Especially since I trained an individual model for each pair_id adding any information on the assets itself seemed unnecessary.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had a bug in my Feature Engineering on the prediction Pipeline that caused me to generate returns one day shifted in the past instead of the current day. (This was unintentional)</w:t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reotmwt1bu8a" w:id="4"/>
      <w:bookmarkEnd w:id="4"/>
      <w:r w:rsidDel="00000000" w:rsidR="00000000" w:rsidRPr="00000000">
        <w:rPr>
          <w:rtl w:val="0"/>
        </w:rPr>
        <w:t xml:space="preserve">A5: Training Method(s)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Algorithm:</w:t>
      </w:r>
      <w:r w:rsidDel="00000000" w:rsidR="00000000" w:rsidRPr="00000000">
        <w:rPr>
          <w:rtl w:val="0"/>
        </w:rPr>
        <w:t xml:space="preserve"> Scikit-learn Ridge Regression.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Parameters:</w:t>
      </w:r>
      <w:r w:rsidDel="00000000" w:rsidR="00000000" w:rsidRPr="00000000">
        <w:rPr>
          <w:rtl w:val="0"/>
        </w:rPr>
        <w:t xml:space="preserve"> Standard default parameters.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Training Scope:</w:t>
      </w:r>
      <w:r w:rsidDel="00000000" w:rsidR="00000000" w:rsidRPr="00000000">
        <w:rPr>
          <w:rtl w:val="0"/>
        </w:rPr>
        <w:t xml:space="preserve"> Trained on all available log-returns for each specific target pair until date_id 1917. I did not include the additional data from the data update. </w:t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lo3dvsrb7hwb" w:id="5"/>
      <w:bookmarkEnd w:id="5"/>
      <w:r w:rsidDel="00000000" w:rsidR="00000000" w:rsidRPr="00000000">
        <w:rPr>
          <w:rtl w:val="0"/>
        </w:rPr>
        <w:t xml:space="preserve">A6: Interesting Findings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While the winning submission was initially established as a baseline, a retrospective backtest reveals why it is not a bad approach to the competition.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In a 90-day competition window based on real market data, market regime changes can make results highly variable. To win, a model requires, either a consistent edge that is universal in each market,  or a positive mean combined with enough variance to capture upside potential during specific market conditions.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298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9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Backtesting Results: I conducted a rolling backtest (training on the full available dataset from date_id 1000 , evaluating on 90 days  before retraining) comparing the Ridge approach against Mean-only models. I found that the only mean model that can generate a consistent positive sharpe ratio was calculating a mean over all available data. In the backtest I also tried combining the mean model with the ridge regression but found that this approach just diminishes the high highs from the Ridge regression Model while not offsetting the lows. 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The analysis shows that while the Mean model is stable, the Ridge Regression model demonstrates higher variance and higher peaks.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Crucially, in the last year of market data, the Ridge Regression performance trended upward, outperforming the rolling mean baseline.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In future competition especially regarding financial data I will spent more time establishing a baseline and backtesting heavily with compute friendly methods.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rPr/>
      </w:pPr>
      <w:bookmarkStart w:colFirst="0" w:colLast="0" w:name="_1q61rf391o1n" w:id="6"/>
      <w:bookmarkEnd w:id="6"/>
      <w:r w:rsidDel="00000000" w:rsidR="00000000" w:rsidRPr="00000000">
        <w:rPr>
          <w:rtl w:val="0"/>
        </w:rPr>
        <w:t xml:space="preserve">A7. Simple Features and Methods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The method is extremely simple and compute efficient but as the backtest shows it is still dependant on market conditions.</w:t>
      </w:r>
    </w:p>
    <w:p w:rsidR="00000000" w:rsidDel="00000000" w:rsidP="00000000" w:rsidRDefault="00000000" w:rsidRPr="00000000" w14:paraId="00000036">
      <w:pPr>
        <w:pStyle w:val="Heading2"/>
        <w:rPr/>
      </w:pPr>
      <w:bookmarkStart w:colFirst="0" w:colLast="0" w:name="_gykpju4wcpqz" w:id="7"/>
      <w:bookmarkEnd w:id="7"/>
      <w:r w:rsidDel="00000000" w:rsidR="00000000" w:rsidRPr="00000000">
        <w:rPr>
          <w:rtl w:val="0"/>
        </w:rPr>
        <w:t xml:space="preserve">A8. Model Execution Time</w:t>
      </w:r>
    </w:p>
    <w:tbl>
      <w:tblPr>
        <w:tblStyle w:val="Table2"/>
        <w:tblW w:w="10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2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Metric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Training Time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&lt; 5 Seconds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Inference Time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&lt; 5 Seconds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tefan.kerren@googlemail.com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